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1D490" w14:textId="77777777" w:rsidR="00BE5410" w:rsidRDefault="00867A8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867A8D">
        <w:rPr>
          <w:rFonts w:ascii="Arial" w:hAnsi="Arial" w:cs="Arial"/>
          <w:bCs/>
          <w:spacing w:val="-3"/>
          <w:sz w:val="22"/>
          <w:szCs w:val="22"/>
        </w:rPr>
        <w:t xml:space="preserve">The Royal Commission into Institutional Responses to Child Sexual Abuse (Royal Commission) was established </w:t>
      </w:r>
      <w:r w:rsidR="00BE5410">
        <w:rPr>
          <w:rFonts w:ascii="Arial" w:hAnsi="Arial" w:cs="Arial"/>
          <w:bCs/>
          <w:spacing w:val="-3"/>
          <w:sz w:val="22"/>
          <w:szCs w:val="22"/>
        </w:rPr>
        <w:t>in</w:t>
      </w:r>
      <w:r w:rsidRPr="00867A8D">
        <w:rPr>
          <w:rFonts w:ascii="Arial" w:hAnsi="Arial" w:cs="Arial"/>
          <w:bCs/>
          <w:spacing w:val="-3"/>
          <w:sz w:val="22"/>
          <w:szCs w:val="22"/>
        </w:rPr>
        <w:t xml:space="preserve"> January 2013 to inquire into how institutions, including Federal and state and territory governments, have responded to allegations and incidents of child sexual abuse.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17E47F44" w14:textId="77777777" w:rsidR="00E42D19" w:rsidRDefault="00867A8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67A8D">
        <w:rPr>
          <w:rFonts w:ascii="Arial" w:hAnsi="Arial" w:cs="Arial"/>
          <w:bCs/>
          <w:spacing w:val="-3"/>
          <w:sz w:val="22"/>
          <w:szCs w:val="22"/>
        </w:rPr>
        <w:t xml:space="preserve">The Royal Commission presented its Redress and Civil Litigation Report </w:t>
      </w:r>
      <w:r>
        <w:rPr>
          <w:rFonts w:ascii="Arial" w:hAnsi="Arial" w:cs="Arial"/>
          <w:bCs/>
          <w:spacing w:val="-3"/>
          <w:sz w:val="22"/>
          <w:szCs w:val="22"/>
        </w:rPr>
        <w:t>in</w:t>
      </w:r>
      <w:r w:rsidRPr="00867A8D">
        <w:rPr>
          <w:rFonts w:ascii="Arial" w:hAnsi="Arial" w:cs="Arial"/>
          <w:bCs/>
          <w:spacing w:val="-3"/>
          <w:sz w:val="22"/>
          <w:szCs w:val="22"/>
        </w:rPr>
        <w:t> September 2015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its final report in December 2017</w:t>
      </w:r>
      <w:r w:rsidRPr="00867A8D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33F31D35" w14:textId="77777777" w:rsidR="00867A8D" w:rsidRDefault="00867A8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67A8D">
        <w:rPr>
          <w:rFonts w:ascii="Arial" w:hAnsi="Arial" w:cs="Arial"/>
          <w:bCs/>
          <w:spacing w:val="-3"/>
          <w:sz w:val="22"/>
          <w:szCs w:val="22"/>
        </w:rPr>
        <w:t>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67A8D">
        <w:rPr>
          <w:rFonts w:ascii="Arial" w:hAnsi="Arial" w:cs="Arial"/>
          <w:bCs/>
          <w:spacing w:val="-3"/>
          <w:sz w:val="22"/>
          <w:szCs w:val="22"/>
        </w:rPr>
        <w:t>Redress and Civil Litigation Report recommended establishment of a single national redress scheme to provide a direct personal response from institution/s, counselling and psychological care, and a monetary payment.</w:t>
      </w:r>
      <w:r w:rsidR="00E42D1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42D19" w:rsidRPr="00E42D19">
        <w:rPr>
          <w:rFonts w:ascii="Arial" w:hAnsi="Arial" w:cs="Arial"/>
          <w:bCs/>
          <w:spacing w:val="-3"/>
          <w:sz w:val="22"/>
          <w:szCs w:val="22"/>
        </w:rPr>
        <w:t>Redress schemes are an alternative to litigation</w:t>
      </w:r>
      <w:r w:rsidR="00E42D19">
        <w:rPr>
          <w:rFonts w:ascii="Arial" w:hAnsi="Arial" w:cs="Arial"/>
          <w:bCs/>
          <w:spacing w:val="-3"/>
          <w:sz w:val="22"/>
          <w:szCs w:val="22"/>
        </w:rPr>
        <w:t>,</w:t>
      </w:r>
      <w:r w:rsidR="00E42D19" w:rsidRPr="00E42D19">
        <w:rPr>
          <w:rFonts w:ascii="Arial" w:hAnsi="Arial" w:cs="Arial"/>
          <w:bCs/>
          <w:spacing w:val="-3"/>
          <w:sz w:val="22"/>
          <w:szCs w:val="22"/>
        </w:rPr>
        <w:t xml:space="preserve"> intended to recognise the hurt and injury suffered by victims and the moral responsibility of institutions.</w:t>
      </w:r>
    </w:p>
    <w:p w14:paraId="10B45B5D" w14:textId="77777777" w:rsidR="00D6589B" w:rsidRDefault="00867A8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67A8D">
        <w:rPr>
          <w:rFonts w:ascii="Arial" w:hAnsi="Arial" w:cs="Arial"/>
          <w:bCs/>
          <w:spacing w:val="-3"/>
          <w:sz w:val="22"/>
          <w:szCs w:val="22"/>
        </w:rPr>
        <w:t>In October 2017, the Federal Government introduced a Bill to create a 10 year scheme from 1 July 2018</w:t>
      </w:r>
      <w:r w:rsidR="00BE5410" w:rsidRPr="00BE5410">
        <w:t xml:space="preserve"> </w:t>
      </w:r>
      <w:r w:rsidR="00BE5410" w:rsidRPr="00BE5410">
        <w:rPr>
          <w:rFonts w:ascii="Arial" w:hAnsi="Arial" w:cs="Arial"/>
          <w:bCs/>
          <w:spacing w:val="-3"/>
          <w:sz w:val="22"/>
          <w:szCs w:val="22"/>
        </w:rPr>
        <w:t xml:space="preserve">with monetary payments of </w:t>
      </w:r>
      <w:r w:rsidR="00BE5410">
        <w:rPr>
          <w:rFonts w:ascii="Arial" w:hAnsi="Arial" w:cs="Arial"/>
          <w:bCs/>
          <w:spacing w:val="-3"/>
          <w:sz w:val="22"/>
          <w:szCs w:val="22"/>
        </w:rPr>
        <w:t xml:space="preserve">up to $150,000 (the </w:t>
      </w:r>
      <w:r w:rsidR="00BE5410" w:rsidRPr="00867A8D">
        <w:rPr>
          <w:rFonts w:ascii="Arial" w:hAnsi="Arial" w:cs="Arial"/>
          <w:bCs/>
          <w:spacing w:val="-3"/>
          <w:sz w:val="22"/>
          <w:szCs w:val="22"/>
        </w:rPr>
        <w:t>National Scheme</w:t>
      </w:r>
      <w:r w:rsidR="00BE5410">
        <w:rPr>
          <w:rFonts w:ascii="Arial" w:hAnsi="Arial" w:cs="Arial"/>
          <w:bCs/>
          <w:spacing w:val="-3"/>
          <w:sz w:val="22"/>
          <w:szCs w:val="22"/>
        </w:rPr>
        <w:t>)</w:t>
      </w:r>
      <w:r w:rsidRPr="00867A8D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Pr="00867A8D">
        <w:rPr>
          <w:rFonts w:ascii="Arial" w:hAnsi="Arial" w:cs="Arial"/>
          <w:bCs/>
          <w:spacing w:val="-3"/>
          <w:sz w:val="22"/>
          <w:szCs w:val="22"/>
        </w:rPr>
        <w:t xml:space="preserve"> National Scheme will be open to states, territories and non-government institutions (NGIs) to opt in.</w:t>
      </w:r>
    </w:p>
    <w:p w14:paraId="7221C1D8" w14:textId="77777777" w:rsidR="00D6589B" w:rsidRPr="00E42D19" w:rsidRDefault="00E42D1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Pr="00E42D19">
        <w:rPr>
          <w:rFonts w:ascii="Arial" w:hAnsi="Arial" w:cs="Arial"/>
          <w:sz w:val="22"/>
          <w:szCs w:val="22"/>
        </w:rPr>
        <w:t xml:space="preserve"> the Queensland Government opting in to the National Redress Scheme for Survivors of Institutional Child Sexual Abuse being established by the Federal Government</w:t>
      </w:r>
      <w:r w:rsidR="00D6589B">
        <w:rPr>
          <w:rFonts w:ascii="Arial" w:hAnsi="Arial" w:cs="Arial"/>
          <w:sz w:val="22"/>
          <w:szCs w:val="22"/>
        </w:rPr>
        <w:t>.</w:t>
      </w:r>
    </w:p>
    <w:p w14:paraId="14166B1D" w14:textId="77777777" w:rsidR="00E42D19" w:rsidRPr="00CE6FBA" w:rsidRDefault="00E42D1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Pr="00E42D19">
        <w:rPr>
          <w:rFonts w:ascii="Arial" w:hAnsi="Arial" w:cs="Arial"/>
          <w:sz w:val="22"/>
          <w:szCs w:val="22"/>
        </w:rPr>
        <w:t xml:space="preserve"> the </w:t>
      </w:r>
      <w:r w:rsidR="00BE5410" w:rsidRPr="00BE5410">
        <w:rPr>
          <w:rFonts w:ascii="Arial" w:hAnsi="Arial" w:cs="Arial"/>
          <w:sz w:val="22"/>
          <w:szCs w:val="22"/>
        </w:rPr>
        <w:t>Queensland Government referring powers to enable the Federal Government to operate a redress scheme in Queensland for Queensland survivors of institutional child sexual abuse</w:t>
      </w:r>
      <w:r w:rsidR="00BE5410">
        <w:rPr>
          <w:rFonts w:ascii="Arial" w:hAnsi="Arial" w:cs="Arial"/>
          <w:sz w:val="22"/>
          <w:szCs w:val="22"/>
        </w:rPr>
        <w:t>.</w:t>
      </w:r>
    </w:p>
    <w:p w14:paraId="3B1803E3" w14:textId="77777777" w:rsidR="00D6589B" w:rsidRPr="00C07656" w:rsidRDefault="00D6589B" w:rsidP="001963BB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359F8D4" w14:textId="77777777" w:rsidR="00732E22" w:rsidRPr="00937A4A" w:rsidRDefault="00BE5410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D6589B">
        <w:rPr>
          <w:rFonts w:ascii="Arial" w:hAnsi="Arial" w:cs="Arial"/>
          <w:sz w:val="22"/>
          <w:szCs w:val="22"/>
        </w:rPr>
        <w:t>.</w:t>
      </w:r>
    </w:p>
    <w:sectPr w:rsidR="00732E22" w:rsidRPr="00937A4A" w:rsidSect="001F0B00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0A41F" w14:textId="77777777" w:rsidR="005D0D87" w:rsidRDefault="005D0D87" w:rsidP="00D6589B">
      <w:r>
        <w:separator/>
      </w:r>
    </w:p>
  </w:endnote>
  <w:endnote w:type="continuationSeparator" w:id="0">
    <w:p w14:paraId="43C40AFA" w14:textId="77777777" w:rsidR="005D0D87" w:rsidRDefault="005D0D8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02DFA" w14:textId="77777777" w:rsidR="005D0D87" w:rsidRDefault="005D0D87" w:rsidP="00D6589B">
      <w:r>
        <w:separator/>
      </w:r>
    </w:p>
  </w:footnote>
  <w:footnote w:type="continuationSeparator" w:id="0">
    <w:p w14:paraId="06BF7FB9" w14:textId="77777777" w:rsidR="005D0D87" w:rsidRDefault="005D0D8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508D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6D1B35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5D90AA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867A8D">
      <w:rPr>
        <w:rFonts w:ascii="Arial" w:hAnsi="Arial" w:cs="Arial"/>
        <w:b/>
        <w:color w:val="auto"/>
        <w:sz w:val="22"/>
        <w:szCs w:val="22"/>
        <w:lang w:eastAsia="en-US"/>
      </w:rPr>
      <w:t>April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867A8D">
      <w:rPr>
        <w:rFonts w:ascii="Arial" w:hAnsi="Arial" w:cs="Arial"/>
        <w:b/>
        <w:color w:val="auto"/>
        <w:sz w:val="22"/>
        <w:szCs w:val="22"/>
        <w:lang w:eastAsia="en-US"/>
      </w:rPr>
      <w:t>2018</w:t>
    </w:r>
  </w:p>
  <w:p w14:paraId="1279CB63" w14:textId="77777777" w:rsidR="00CB1501" w:rsidRDefault="00867A8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67A8D">
      <w:rPr>
        <w:rFonts w:ascii="Arial" w:hAnsi="Arial" w:cs="Arial"/>
        <w:b/>
        <w:sz w:val="22"/>
        <w:szCs w:val="22"/>
        <w:u w:val="single"/>
      </w:rPr>
      <w:t>Redress scheme for Queensland survivors of institutional child sexual abuse</w:t>
    </w:r>
  </w:p>
  <w:p w14:paraId="657C42F8" w14:textId="77777777" w:rsidR="00CB1501" w:rsidRDefault="00867A8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67A8D">
      <w:rPr>
        <w:rFonts w:ascii="Arial" w:hAnsi="Arial" w:cs="Arial"/>
        <w:b/>
        <w:sz w:val="22"/>
        <w:szCs w:val="22"/>
        <w:u w:val="single"/>
      </w:rPr>
      <w:t>Premier and Minister for Trade</w:t>
    </w:r>
  </w:p>
  <w:p w14:paraId="6B221229" w14:textId="77777777" w:rsidR="00867A8D" w:rsidRDefault="00867A8D" w:rsidP="00867A8D">
    <w:pPr>
      <w:pStyle w:val="Header"/>
      <w:rPr>
        <w:rFonts w:ascii="Arial" w:hAnsi="Arial" w:cs="Arial"/>
        <w:b/>
        <w:sz w:val="22"/>
        <w:szCs w:val="22"/>
        <w:u w:val="single"/>
      </w:rPr>
    </w:pPr>
    <w:r w:rsidRPr="00867A8D">
      <w:rPr>
        <w:rFonts w:ascii="Arial" w:hAnsi="Arial" w:cs="Arial"/>
        <w:b/>
        <w:sz w:val="22"/>
        <w:szCs w:val="22"/>
        <w:u w:val="single"/>
      </w:rPr>
      <w:t>Minister for Child Safety, Youth and Women and Minister for the Prevention of Domestic and Family Violence</w:t>
    </w:r>
  </w:p>
  <w:p w14:paraId="151FA895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D"/>
    <w:rsid w:val="00080F8F"/>
    <w:rsid w:val="000979D6"/>
    <w:rsid w:val="0010384C"/>
    <w:rsid w:val="00152095"/>
    <w:rsid w:val="00174117"/>
    <w:rsid w:val="001963BB"/>
    <w:rsid w:val="001F0B00"/>
    <w:rsid w:val="003A3BDD"/>
    <w:rsid w:val="0043543B"/>
    <w:rsid w:val="00501C66"/>
    <w:rsid w:val="00550873"/>
    <w:rsid w:val="005D0D87"/>
    <w:rsid w:val="006C5F83"/>
    <w:rsid w:val="007265D0"/>
    <w:rsid w:val="00732E22"/>
    <w:rsid w:val="00741C20"/>
    <w:rsid w:val="007F44F4"/>
    <w:rsid w:val="00867A8D"/>
    <w:rsid w:val="00904077"/>
    <w:rsid w:val="00937A4A"/>
    <w:rsid w:val="00A641D2"/>
    <w:rsid w:val="00B95A06"/>
    <w:rsid w:val="00BE5410"/>
    <w:rsid w:val="00BF6F4E"/>
    <w:rsid w:val="00C75E67"/>
    <w:rsid w:val="00CB1501"/>
    <w:rsid w:val="00CD7A50"/>
    <w:rsid w:val="00CF0D8A"/>
    <w:rsid w:val="00D046A5"/>
    <w:rsid w:val="00D6589B"/>
    <w:rsid w:val="00E42D19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A1DF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partment%20of%20the%20Premier%20and%20Cabinet\Word%20Templates%20-%20Document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36068bc13be036198c00e955aa211677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cd1a2c14260baeb7d951471d010b3ff8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8E728-BA20-4C0F-AA29-2C429E24F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16</TotalTime>
  <Pages>1</Pages>
  <Words>218</Words>
  <Characters>1254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1467</CharactersWithSpaces>
  <SharedDoc>false</SharedDoc>
  <HyperlinkBase>https://www.cabinet.qld.gov.au/documents/2018/Apr/Redress/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2018-04-06T04:56:00Z</dcterms:created>
  <dcterms:modified xsi:type="dcterms:W3CDTF">2019-12-11T09:10:00Z</dcterms:modified>
  <cp:category>Child_Protection,Justice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